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1D4D8">
      <w:pPr>
        <w:pStyle w:val="15"/>
        <w:rPr>
          <w:rFonts w:hint="eastAsia"/>
        </w:rPr>
      </w:pPr>
      <w:r>
        <w:rPr>
          <w:rFonts w:hint="eastAsia"/>
        </w:rPr>
        <w:t>电气工程及其自动化专业</w:t>
      </w:r>
    </w:p>
    <w:p w14:paraId="79A824D9">
      <w:pPr>
        <w:pStyle w:val="15"/>
        <w:rPr>
          <w:rFonts w:hint="eastAsia"/>
        </w:rPr>
      </w:pPr>
      <w:r>
        <w:rPr>
          <w:rFonts w:hint="eastAsia"/>
        </w:rPr>
        <w:t>课程目标达成情况分析报告</w:t>
      </w:r>
    </w:p>
    <w:p w14:paraId="1CB56767">
      <w:pPr>
        <w:ind w:firstLine="480"/>
      </w:pPr>
    </w:p>
    <w:tbl>
      <w:tblPr>
        <w:tblStyle w:val="17"/>
        <w:tblW w:w="0" w:type="auto"/>
        <w:jc w:val="center"/>
        <w:tblBorders>
          <w:top w:val="none" w:color="auto" w:sz="0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12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2977"/>
      </w:tblGrid>
      <w:tr w14:paraId="07D2E829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3" w:type="dxa"/>
            <w:tcBorders>
              <w:top w:val="nil"/>
              <w:bottom w:val="nil"/>
            </w:tcBorders>
          </w:tcPr>
          <w:p w14:paraId="4E930BA6">
            <w:pPr>
              <w:ind w:firstLine="0" w:firstLineChars="0"/>
              <w:jc w:val="distribute"/>
            </w:pPr>
            <w:r>
              <w:rPr>
                <w:rFonts w:hint="eastAsia"/>
              </w:rPr>
              <w:t>开课学院：</w:t>
            </w:r>
          </w:p>
        </w:tc>
        <w:tc>
          <w:tcPr>
            <w:tcW w:w="2977" w:type="dxa"/>
          </w:tcPr>
          <w:p w14:paraId="7A32BEE9">
            <w:pPr>
              <w:ind w:firstLine="0" w:firstLineChars="0"/>
              <w:jc w:val="distribute"/>
            </w:pPr>
            <w:r>
              <w:rPr>
                <w:rFonts w:hint="eastAsia"/>
              </w:rPr>
              <w:t>国际能源学院</w:t>
            </w:r>
          </w:p>
        </w:tc>
      </w:tr>
      <w:tr w14:paraId="68028A35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3" w:type="dxa"/>
            <w:tcBorders>
              <w:top w:val="nil"/>
              <w:bottom w:val="nil"/>
            </w:tcBorders>
          </w:tcPr>
          <w:p w14:paraId="41211595">
            <w:pPr>
              <w:ind w:firstLine="0" w:firstLineChars="0"/>
              <w:jc w:val="distribute"/>
            </w:pPr>
            <w:r>
              <w:rPr>
                <w:rFonts w:hint="eastAsia"/>
              </w:rPr>
              <w:t>专业：</w:t>
            </w:r>
          </w:p>
        </w:tc>
        <w:tc>
          <w:tcPr>
            <w:tcW w:w="2977" w:type="dxa"/>
          </w:tcPr>
          <w:p w14:paraId="2D45C0CF">
            <w:pPr>
              <w:ind w:firstLine="0" w:firstLineChars="0"/>
              <w:jc w:val="distribute"/>
            </w:pPr>
            <w:r>
              <w:rPr>
                <w:rFonts w:hint="eastAsia"/>
              </w:rPr>
              <w:t>电气工程及其自动化</w:t>
            </w:r>
          </w:p>
        </w:tc>
      </w:tr>
      <w:tr w14:paraId="62D90E6D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3" w:type="dxa"/>
            <w:tcBorders>
              <w:top w:val="nil"/>
              <w:bottom w:val="nil"/>
            </w:tcBorders>
          </w:tcPr>
          <w:p w14:paraId="447CF842">
            <w:pPr>
              <w:ind w:firstLine="0" w:firstLineChars="0"/>
              <w:jc w:val="distribute"/>
            </w:pPr>
            <w:r>
              <w:rPr>
                <w:rFonts w:hint="eastAsia"/>
              </w:rPr>
              <w:t>学期：</w:t>
            </w:r>
          </w:p>
        </w:tc>
        <w:tc>
          <w:tcPr>
            <w:tcW w:w="2977" w:type="dxa"/>
          </w:tcPr>
          <w:p w14:paraId="094CD020">
            <w:pPr>
              <w:ind w:firstLine="0" w:firstLineChars="0"/>
              <w:jc w:val="distribute"/>
            </w:pPr>
            <w:r>
              <w:rPr>
                <w:rFonts w:hint="eastAsia"/>
              </w:rPr>
              <w:t>2025-2026学年第2学期</w:t>
            </w:r>
          </w:p>
        </w:tc>
      </w:tr>
      <w:tr w14:paraId="64F60548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3" w:type="dxa"/>
            <w:tcBorders>
              <w:top w:val="nil"/>
              <w:bottom w:val="nil"/>
            </w:tcBorders>
          </w:tcPr>
          <w:p w14:paraId="3C0B4B48">
            <w:pPr>
              <w:ind w:firstLine="0" w:firstLineChars="0"/>
              <w:jc w:val="distribute"/>
            </w:pPr>
            <w:r>
              <w:rPr>
                <w:rFonts w:hint="eastAsia"/>
              </w:rPr>
              <w:t>完成人：</w:t>
            </w:r>
          </w:p>
        </w:tc>
        <w:tc>
          <w:tcPr>
            <w:tcW w:w="2977" w:type="dxa"/>
          </w:tcPr>
          <w:p w14:paraId="1853E146">
            <w:pPr>
              <w:ind w:firstLine="0" w:firstLineChars="0"/>
              <w:jc w:val="distribute"/>
            </w:pPr>
          </w:p>
        </w:tc>
      </w:tr>
      <w:tr w14:paraId="6C11E064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3" w:type="dxa"/>
            <w:tcBorders>
              <w:top w:val="nil"/>
              <w:bottom w:val="nil"/>
            </w:tcBorders>
          </w:tcPr>
          <w:p w14:paraId="4D35869A">
            <w:pPr>
              <w:ind w:firstLine="0" w:firstLineChars="0"/>
              <w:jc w:val="distribute"/>
            </w:pPr>
            <w:r>
              <w:rPr>
                <w:rFonts w:hint="eastAsia"/>
              </w:rPr>
              <w:t>报告日期：</w:t>
            </w:r>
          </w:p>
        </w:tc>
        <w:tc>
          <w:tcPr>
            <w:tcW w:w="2977" w:type="dxa"/>
          </w:tcPr>
          <w:p w14:paraId="1979ADEB">
            <w:pPr>
              <w:ind w:firstLine="0" w:firstLineChars="0"/>
              <w:jc w:val="distribute"/>
            </w:pPr>
            <w:r>
              <w:rPr>
                <w:rFonts w:hint="eastAsia"/>
              </w:rPr>
              <w:t>2026年7月X日</w:t>
            </w:r>
          </w:p>
        </w:tc>
      </w:tr>
    </w:tbl>
    <w:p w14:paraId="1F4961BE">
      <w:pPr>
        <w:pStyle w:val="2"/>
        <w:rPr>
          <w:rFonts w:hint="eastAsia"/>
        </w:rPr>
      </w:pPr>
      <w:r>
        <w:t>一、课程基本信息</w:t>
      </w: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5316"/>
      </w:tblGrid>
      <w:tr w14:paraId="53D5F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2D08A46B">
            <w:pPr>
              <w:pStyle w:val="41"/>
              <w:rPr>
                <w:b/>
                <w:bCs/>
              </w:rPr>
            </w:pPr>
            <w:r>
              <w:rPr>
                <w:b/>
                <w:bCs/>
              </w:rPr>
              <w:t>项目</w:t>
            </w:r>
          </w:p>
        </w:tc>
        <w:tc>
          <w:tcPr>
            <w:tcW w:w="0" w:type="auto"/>
            <w:vAlign w:val="center"/>
          </w:tcPr>
          <w:p w14:paraId="3F986135">
            <w:pPr>
              <w:pStyle w:val="41"/>
              <w:rPr>
                <w:b/>
                <w:bCs/>
              </w:rPr>
            </w:pPr>
            <w:r>
              <w:rPr>
                <w:b/>
                <w:bCs/>
              </w:rPr>
              <w:t>内容</w:t>
            </w:r>
          </w:p>
        </w:tc>
      </w:tr>
      <w:tr w14:paraId="36FF0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53076927">
            <w:pPr>
              <w:pStyle w:val="41"/>
              <w:rPr>
                <w:b/>
                <w:bCs/>
              </w:rPr>
            </w:pPr>
            <w:r>
              <w:rPr>
                <w:b/>
                <w:bCs/>
              </w:rPr>
              <w:t>课程名称</w:t>
            </w:r>
          </w:p>
        </w:tc>
        <w:tc>
          <w:tcPr>
            <w:tcW w:w="0" w:type="auto"/>
            <w:vAlign w:val="center"/>
          </w:tcPr>
          <w:p w14:paraId="5E59D2F6">
            <w:pPr>
              <w:pStyle w:val="41"/>
            </w:pPr>
          </w:p>
        </w:tc>
      </w:tr>
      <w:tr w14:paraId="78813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6FBE8159">
            <w:pPr>
              <w:pStyle w:val="41"/>
              <w:rPr>
                <w:b/>
                <w:bCs/>
              </w:rPr>
            </w:pPr>
            <w:r>
              <w:rPr>
                <w:b/>
                <w:bCs/>
              </w:rPr>
              <w:t>课程代码</w:t>
            </w:r>
          </w:p>
        </w:tc>
        <w:tc>
          <w:tcPr>
            <w:tcW w:w="0" w:type="auto"/>
            <w:vAlign w:val="center"/>
          </w:tcPr>
          <w:p w14:paraId="7A7513B0">
            <w:pPr>
              <w:pStyle w:val="41"/>
            </w:pPr>
          </w:p>
        </w:tc>
      </w:tr>
      <w:tr w14:paraId="25EA4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53AD8686">
            <w:pPr>
              <w:pStyle w:val="41"/>
              <w:rPr>
                <w:b/>
                <w:bCs/>
              </w:rPr>
            </w:pPr>
            <w:r>
              <w:rPr>
                <w:b/>
                <w:bCs/>
              </w:rPr>
              <w:t>班级号</w:t>
            </w:r>
          </w:p>
        </w:tc>
        <w:tc>
          <w:tcPr>
            <w:tcW w:w="0" w:type="auto"/>
            <w:vAlign w:val="center"/>
          </w:tcPr>
          <w:p w14:paraId="430EB2B3">
            <w:pPr>
              <w:pStyle w:val="41"/>
            </w:pPr>
          </w:p>
        </w:tc>
      </w:tr>
      <w:tr w14:paraId="433BD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103D1CBA">
            <w:pPr>
              <w:pStyle w:val="41"/>
              <w:rPr>
                <w:b/>
                <w:bCs/>
              </w:rPr>
            </w:pPr>
            <w:r>
              <w:rPr>
                <w:b/>
                <w:bCs/>
              </w:rPr>
              <w:t>课程性质</w:t>
            </w:r>
          </w:p>
        </w:tc>
        <w:tc>
          <w:tcPr>
            <w:tcW w:w="0" w:type="auto"/>
            <w:vAlign w:val="center"/>
          </w:tcPr>
          <w:p w14:paraId="1383D2D5">
            <w:pPr>
              <w:pStyle w:val="41"/>
            </w:pPr>
            <w:r>
              <w:t>基础/专业 必修/选修</w:t>
            </w:r>
          </w:p>
        </w:tc>
      </w:tr>
      <w:tr w14:paraId="75E3A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3E3DA26A">
            <w:pPr>
              <w:pStyle w:val="41"/>
              <w:rPr>
                <w:b/>
                <w:bCs/>
              </w:rPr>
            </w:pPr>
            <w:r>
              <w:rPr>
                <w:b/>
                <w:bCs/>
              </w:rPr>
              <w:t>学分</w:t>
            </w:r>
          </w:p>
        </w:tc>
        <w:tc>
          <w:tcPr>
            <w:tcW w:w="0" w:type="auto"/>
            <w:vAlign w:val="center"/>
          </w:tcPr>
          <w:p w14:paraId="5D8C9958">
            <w:pPr>
              <w:pStyle w:val="41"/>
            </w:pPr>
          </w:p>
        </w:tc>
      </w:tr>
      <w:tr w14:paraId="695D6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389DD961">
            <w:pPr>
              <w:pStyle w:val="41"/>
              <w:rPr>
                <w:b/>
                <w:bCs/>
              </w:rPr>
            </w:pPr>
            <w:r>
              <w:rPr>
                <w:b/>
                <w:bCs/>
              </w:rPr>
              <w:t>总学时</w:t>
            </w:r>
          </w:p>
        </w:tc>
        <w:tc>
          <w:tcPr>
            <w:tcW w:w="0" w:type="auto"/>
            <w:vAlign w:val="center"/>
          </w:tcPr>
          <w:p w14:paraId="1AA93B87">
            <w:pPr>
              <w:pStyle w:val="41"/>
            </w:pPr>
          </w:p>
        </w:tc>
      </w:tr>
      <w:tr w14:paraId="1771D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3EAB5F8C">
            <w:pPr>
              <w:pStyle w:val="41"/>
              <w:rPr>
                <w:b/>
                <w:bCs/>
              </w:rPr>
            </w:pPr>
            <w:r>
              <w:rPr>
                <w:b/>
                <w:bCs/>
              </w:rPr>
              <w:t>理论学时</w:t>
            </w:r>
          </w:p>
        </w:tc>
        <w:tc>
          <w:tcPr>
            <w:tcW w:w="0" w:type="auto"/>
            <w:vAlign w:val="center"/>
          </w:tcPr>
          <w:p w14:paraId="4F7D5D51">
            <w:pPr>
              <w:pStyle w:val="41"/>
            </w:pPr>
          </w:p>
        </w:tc>
      </w:tr>
      <w:tr w14:paraId="7CF10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052B9538">
            <w:pPr>
              <w:pStyle w:val="41"/>
              <w:rPr>
                <w:b/>
                <w:bCs/>
              </w:rPr>
            </w:pPr>
            <w:r>
              <w:rPr>
                <w:b/>
                <w:bCs/>
              </w:rPr>
              <w:t>实践学时</w:t>
            </w:r>
          </w:p>
        </w:tc>
        <w:tc>
          <w:tcPr>
            <w:tcW w:w="0" w:type="auto"/>
            <w:vAlign w:val="center"/>
          </w:tcPr>
          <w:p w14:paraId="7408494D">
            <w:pPr>
              <w:pStyle w:val="41"/>
            </w:pPr>
          </w:p>
        </w:tc>
      </w:tr>
      <w:tr w14:paraId="6BEFF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456D33DA">
            <w:pPr>
              <w:pStyle w:val="41"/>
              <w:rPr>
                <w:b/>
                <w:bCs/>
              </w:rPr>
            </w:pPr>
            <w:r>
              <w:rPr>
                <w:b/>
                <w:bCs/>
              </w:rPr>
              <w:t>开课对象</w:t>
            </w:r>
          </w:p>
        </w:tc>
        <w:tc>
          <w:tcPr>
            <w:tcW w:w="0" w:type="auto"/>
            <w:vAlign w:val="center"/>
          </w:tcPr>
          <w:p w14:paraId="096B1421">
            <w:pPr>
              <w:pStyle w:val="41"/>
            </w:pPr>
            <w:r>
              <w:t>2025级电气工程及其自动化专业本科内、外招生</w:t>
            </w:r>
          </w:p>
        </w:tc>
      </w:tr>
      <w:tr w14:paraId="0C0E7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702F5121">
            <w:pPr>
              <w:pStyle w:val="41"/>
              <w:rPr>
                <w:b/>
                <w:bCs/>
              </w:rPr>
            </w:pPr>
            <w:r>
              <w:rPr>
                <w:b/>
                <w:bCs/>
              </w:rPr>
              <w:t>授课教师</w:t>
            </w:r>
          </w:p>
        </w:tc>
        <w:tc>
          <w:tcPr>
            <w:tcW w:w="0" w:type="auto"/>
            <w:vAlign w:val="center"/>
          </w:tcPr>
          <w:p w14:paraId="624855BF">
            <w:pPr>
              <w:pStyle w:val="41"/>
            </w:pPr>
          </w:p>
        </w:tc>
      </w:tr>
      <w:tr w14:paraId="52790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22D838FF">
            <w:pPr>
              <w:pStyle w:val="41"/>
              <w:rPr>
                <w:b/>
                <w:bCs/>
              </w:rPr>
            </w:pPr>
            <w:r>
              <w:rPr>
                <w:b/>
                <w:bCs/>
              </w:rPr>
              <w:t>考核方式</w:t>
            </w:r>
          </w:p>
        </w:tc>
        <w:tc>
          <w:tcPr>
            <w:tcW w:w="0" w:type="auto"/>
            <w:vAlign w:val="center"/>
          </w:tcPr>
          <w:p w14:paraId="5C0F4FE6">
            <w:pPr>
              <w:pStyle w:val="41"/>
            </w:pPr>
          </w:p>
        </w:tc>
      </w:tr>
    </w:tbl>
    <w:p w14:paraId="779039B1">
      <w:pPr>
        <w:pStyle w:val="2"/>
        <w:rPr>
          <w:rFonts w:hint="eastAsia"/>
        </w:rPr>
      </w:pPr>
      <w:r>
        <w:rPr>
          <w:rFonts w:hint="eastAsia"/>
        </w:rPr>
        <w:t>二、课程目标</w:t>
      </w:r>
    </w:p>
    <w:p w14:paraId="2BDF0096">
      <w:pPr>
        <w:ind w:firstLine="480"/>
      </w:pPr>
      <w:r>
        <w:rPr>
          <w:rFonts w:hint="eastAsia"/>
        </w:rPr>
        <w:t>课程目标1：掌握……基本理论和分析方法……</w:t>
      </w:r>
    </w:p>
    <w:p w14:paraId="2FFFFD20">
      <w:pPr>
        <w:ind w:firstLine="480"/>
      </w:pPr>
    </w:p>
    <w:p w14:paraId="63A58360">
      <w:pPr>
        <w:ind w:firstLine="480"/>
      </w:pPr>
      <w:r>
        <w:rPr>
          <w:rFonts w:hint="eastAsia"/>
        </w:rPr>
        <w:t>课程目标2：能够运用……分析复杂工程问题……</w:t>
      </w:r>
    </w:p>
    <w:p w14:paraId="5CD3830D">
      <w:pPr>
        <w:ind w:firstLine="480"/>
      </w:pPr>
    </w:p>
    <w:p w14:paraId="5A856BCD">
      <w:pPr>
        <w:ind w:firstLine="480"/>
      </w:pPr>
      <w:r>
        <w:rPr>
          <w:rFonts w:hint="eastAsia"/>
        </w:rPr>
        <w:t>课程目标3：能够……</w:t>
      </w:r>
    </w:p>
    <w:p w14:paraId="4021ACFF">
      <w:pPr>
        <w:pStyle w:val="2"/>
        <w:rPr>
          <w:rFonts w:hint="eastAsia"/>
        </w:rPr>
      </w:pPr>
      <w:r>
        <w:t>三、课程考核组成</w:t>
      </w: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382"/>
        <w:gridCol w:w="1383"/>
        <w:gridCol w:w="1383"/>
        <w:gridCol w:w="1383"/>
        <w:gridCol w:w="1383"/>
      </w:tblGrid>
      <w:tr w14:paraId="4446A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vAlign w:val="center"/>
          </w:tcPr>
          <w:p w14:paraId="0A9AA646">
            <w:pPr>
              <w:pStyle w:val="4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考核环节</w:t>
            </w:r>
          </w:p>
        </w:tc>
        <w:tc>
          <w:tcPr>
            <w:tcW w:w="1382" w:type="dxa"/>
            <w:vAlign w:val="center"/>
          </w:tcPr>
          <w:p w14:paraId="69E975B0">
            <w:pPr>
              <w:pStyle w:val="4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课堂表现</w:t>
            </w:r>
          </w:p>
        </w:tc>
        <w:tc>
          <w:tcPr>
            <w:tcW w:w="1383" w:type="dxa"/>
            <w:vAlign w:val="center"/>
          </w:tcPr>
          <w:p w14:paraId="3C54CBDC">
            <w:pPr>
              <w:pStyle w:val="4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随堂测验</w:t>
            </w:r>
          </w:p>
        </w:tc>
        <w:tc>
          <w:tcPr>
            <w:tcW w:w="1383" w:type="dxa"/>
            <w:vAlign w:val="center"/>
          </w:tcPr>
          <w:p w14:paraId="1C1D987B">
            <w:pPr>
              <w:pStyle w:val="4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平时作业</w:t>
            </w:r>
          </w:p>
        </w:tc>
        <w:tc>
          <w:tcPr>
            <w:tcW w:w="1383" w:type="dxa"/>
            <w:vAlign w:val="center"/>
          </w:tcPr>
          <w:p w14:paraId="366F6D31">
            <w:pPr>
              <w:pStyle w:val="4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实验</w:t>
            </w:r>
          </w:p>
        </w:tc>
        <w:tc>
          <w:tcPr>
            <w:tcW w:w="1383" w:type="dxa"/>
            <w:vAlign w:val="center"/>
          </w:tcPr>
          <w:p w14:paraId="6BBCC7B7">
            <w:pPr>
              <w:pStyle w:val="4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期末考试</w:t>
            </w:r>
          </w:p>
        </w:tc>
      </w:tr>
      <w:tr w14:paraId="0EB25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vAlign w:val="center"/>
          </w:tcPr>
          <w:p w14:paraId="664C99FA">
            <w:pPr>
              <w:pStyle w:val="41"/>
            </w:pPr>
            <w:r>
              <w:rPr>
                <w:rFonts w:hint="eastAsia"/>
              </w:rPr>
              <w:t>比例</w:t>
            </w:r>
          </w:p>
        </w:tc>
        <w:tc>
          <w:tcPr>
            <w:tcW w:w="1382" w:type="dxa"/>
            <w:vAlign w:val="center"/>
          </w:tcPr>
          <w:p w14:paraId="23BBF8C5">
            <w:pPr>
              <w:pStyle w:val="41"/>
            </w:pPr>
            <w:r>
              <w:rPr>
                <w:rFonts w:hint="eastAsia"/>
              </w:rPr>
              <w:t>XX%</w:t>
            </w:r>
          </w:p>
        </w:tc>
        <w:tc>
          <w:tcPr>
            <w:tcW w:w="1383" w:type="dxa"/>
            <w:vAlign w:val="center"/>
          </w:tcPr>
          <w:p w14:paraId="7D435516">
            <w:pPr>
              <w:pStyle w:val="41"/>
            </w:pPr>
            <w:r>
              <w:rPr>
                <w:rFonts w:hint="eastAsia"/>
              </w:rPr>
              <w:t>XX%</w:t>
            </w:r>
          </w:p>
        </w:tc>
        <w:tc>
          <w:tcPr>
            <w:tcW w:w="1383" w:type="dxa"/>
            <w:vAlign w:val="center"/>
          </w:tcPr>
          <w:p w14:paraId="1B241DB0">
            <w:pPr>
              <w:pStyle w:val="41"/>
            </w:pPr>
            <w:r>
              <w:rPr>
                <w:rFonts w:hint="eastAsia"/>
              </w:rPr>
              <w:t>XX%</w:t>
            </w:r>
          </w:p>
        </w:tc>
        <w:tc>
          <w:tcPr>
            <w:tcW w:w="1383" w:type="dxa"/>
            <w:vAlign w:val="center"/>
          </w:tcPr>
          <w:p w14:paraId="5393A39B">
            <w:pPr>
              <w:pStyle w:val="41"/>
            </w:pPr>
            <w:r>
              <w:rPr>
                <w:rFonts w:hint="eastAsia"/>
              </w:rPr>
              <w:t>XX%</w:t>
            </w:r>
          </w:p>
        </w:tc>
        <w:tc>
          <w:tcPr>
            <w:tcW w:w="1383" w:type="dxa"/>
            <w:vAlign w:val="center"/>
          </w:tcPr>
          <w:p w14:paraId="61F853C3">
            <w:pPr>
              <w:pStyle w:val="41"/>
            </w:pPr>
            <w:r>
              <w:rPr>
                <w:rFonts w:hint="eastAsia"/>
              </w:rPr>
              <w:t>XX%</w:t>
            </w:r>
          </w:p>
        </w:tc>
      </w:tr>
    </w:tbl>
    <w:p w14:paraId="68396172">
      <w:pPr>
        <w:pStyle w:val="2"/>
        <w:rPr>
          <w:rFonts w:hint="eastAsia"/>
        </w:rPr>
      </w:pPr>
      <w:r>
        <w:rPr>
          <w:rFonts w:hint="eastAsia"/>
        </w:rPr>
        <w:t>四</w:t>
      </w:r>
      <w:r>
        <w:t>、课程目标评价方式</w:t>
      </w: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2376"/>
        <w:gridCol w:w="2136"/>
        <w:gridCol w:w="763"/>
      </w:tblGrid>
      <w:tr w14:paraId="70821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28B2CEFD">
            <w:pPr>
              <w:pStyle w:val="41"/>
              <w:rPr>
                <w:b/>
                <w:bCs/>
              </w:rPr>
            </w:pPr>
            <w:r>
              <w:rPr>
                <w:b/>
                <w:bCs/>
              </w:rPr>
              <w:t>课程目标</w:t>
            </w:r>
          </w:p>
        </w:tc>
        <w:tc>
          <w:tcPr>
            <w:tcW w:w="0" w:type="auto"/>
            <w:vAlign w:val="center"/>
          </w:tcPr>
          <w:p w14:paraId="6EBB7AA7">
            <w:pPr>
              <w:pStyle w:val="41"/>
              <w:rPr>
                <w:b/>
                <w:bCs/>
              </w:rPr>
            </w:pPr>
            <w:r>
              <w:rPr>
                <w:b/>
                <w:bCs/>
              </w:rPr>
              <w:t>评价环节</w:t>
            </w:r>
          </w:p>
        </w:tc>
        <w:tc>
          <w:tcPr>
            <w:tcW w:w="0" w:type="auto"/>
            <w:vAlign w:val="center"/>
          </w:tcPr>
          <w:p w14:paraId="295D4218">
            <w:pPr>
              <w:pStyle w:val="41"/>
              <w:rPr>
                <w:b/>
                <w:bCs/>
              </w:rPr>
            </w:pPr>
            <w:r>
              <w:rPr>
                <w:b/>
                <w:bCs/>
              </w:rPr>
              <w:t>评价内容</w:t>
            </w:r>
          </w:p>
        </w:tc>
        <w:tc>
          <w:tcPr>
            <w:tcW w:w="0" w:type="auto"/>
            <w:vAlign w:val="center"/>
          </w:tcPr>
          <w:p w14:paraId="79BD5C12">
            <w:pPr>
              <w:pStyle w:val="41"/>
              <w:rPr>
                <w:b/>
                <w:bCs/>
              </w:rPr>
            </w:pPr>
            <w:r>
              <w:rPr>
                <w:b/>
                <w:bCs/>
              </w:rPr>
              <w:t>权重</w:t>
            </w:r>
          </w:p>
        </w:tc>
      </w:tr>
      <w:tr w14:paraId="1C8AA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49E25C5B">
            <w:pPr>
              <w:pStyle w:val="41"/>
            </w:pPr>
            <w:r>
              <w:t>CO1</w:t>
            </w:r>
          </w:p>
        </w:tc>
        <w:tc>
          <w:tcPr>
            <w:tcW w:w="0" w:type="auto"/>
            <w:vAlign w:val="center"/>
          </w:tcPr>
          <w:p w14:paraId="0BFDE59B">
            <w:pPr>
              <w:pStyle w:val="41"/>
            </w:pPr>
            <w:r>
              <w:t>作业、期末考试</w:t>
            </w:r>
            <w:r>
              <w:rPr>
                <w:rFonts w:hint="eastAsia"/>
              </w:rPr>
              <w:t>……</w:t>
            </w:r>
          </w:p>
        </w:tc>
        <w:tc>
          <w:tcPr>
            <w:tcW w:w="0" w:type="auto"/>
            <w:vAlign w:val="center"/>
          </w:tcPr>
          <w:p w14:paraId="265E16EB">
            <w:pPr>
              <w:pStyle w:val="41"/>
            </w:pPr>
            <w:r>
              <w:t>基础知识掌握</w:t>
            </w:r>
            <w:r>
              <w:rPr>
                <w:rFonts w:hint="eastAsia"/>
              </w:rPr>
              <w:t>……</w:t>
            </w:r>
          </w:p>
        </w:tc>
        <w:tc>
          <w:tcPr>
            <w:tcW w:w="0" w:type="auto"/>
            <w:vAlign w:val="center"/>
          </w:tcPr>
          <w:p w14:paraId="02A20446">
            <w:pPr>
              <w:pStyle w:val="41"/>
            </w:pPr>
            <w:r>
              <w:rPr>
                <w:rFonts w:hint="eastAsia"/>
              </w:rPr>
              <w:t>XX</w:t>
            </w:r>
            <w:r>
              <w:t>%</w:t>
            </w:r>
          </w:p>
        </w:tc>
      </w:tr>
      <w:tr w14:paraId="4BBEF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0F6EF83E">
            <w:pPr>
              <w:pStyle w:val="41"/>
            </w:pPr>
            <w:r>
              <w:t>CO2</w:t>
            </w:r>
          </w:p>
        </w:tc>
        <w:tc>
          <w:tcPr>
            <w:tcW w:w="0" w:type="auto"/>
            <w:vAlign w:val="center"/>
          </w:tcPr>
          <w:p w14:paraId="2F36110E">
            <w:pPr>
              <w:pStyle w:val="41"/>
            </w:pPr>
            <w:r>
              <w:t>实验、综合题</w:t>
            </w:r>
            <w:r>
              <w:rPr>
                <w:rFonts w:hint="eastAsia"/>
              </w:rPr>
              <w:t>……</w:t>
            </w:r>
          </w:p>
        </w:tc>
        <w:tc>
          <w:tcPr>
            <w:tcW w:w="0" w:type="auto"/>
            <w:vAlign w:val="center"/>
          </w:tcPr>
          <w:p w14:paraId="48391835">
            <w:pPr>
              <w:pStyle w:val="41"/>
            </w:pPr>
            <w:r>
              <w:t>分析能力</w:t>
            </w:r>
            <w:r>
              <w:rPr>
                <w:rFonts w:hint="eastAsia"/>
              </w:rPr>
              <w:t>……</w:t>
            </w:r>
          </w:p>
        </w:tc>
        <w:tc>
          <w:tcPr>
            <w:tcW w:w="0" w:type="auto"/>
            <w:vAlign w:val="center"/>
          </w:tcPr>
          <w:p w14:paraId="51628617">
            <w:pPr>
              <w:pStyle w:val="41"/>
            </w:pPr>
            <w:r>
              <w:rPr>
                <w:rFonts w:hint="eastAsia"/>
              </w:rPr>
              <w:t>XX</w:t>
            </w:r>
            <w:r>
              <w:t>%</w:t>
            </w:r>
          </w:p>
        </w:tc>
      </w:tr>
      <w:tr w14:paraId="1FAB5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78DEBE57">
            <w:pPr>
              <w:pStyle w:val="41"/>
            </w:pPr>
            <w:r>
              <w:t>CO3</w:t>
            </w:r>
          </w:p>
        </w:tc>
        <w:tc>
          <w:tcPr>
            <w:tcW w:w="0" w:type="auto"/>
            <w:vAlign w:val="center"/>
          </w:tcPr>
          <w:p w14:paraId="1439132F">
            <w:pPr>
              <w:pStyle w:val="41"/>
            </w:pPr>
            <w:r>
              <w:t>实验、课程设计</w:t>
            </w:r>
            <w:r>
              <w:rPr>
                <w:rFonts w:hint="eastAsia"/>
              </w:rPr>
              <w:t>……</w:t>
            </w:r>
          </w:p>
        </w:tc>
        <w:tc>
          <w:tcPr>
            <w:tcW w:w="0" w:type="auto"/>
            <w:vAlign w:val="center"/>
          </w:tcPr>
          <w:p w14:paraId="6CA1A40D">
            <w:pPr>
              <w:pStyle w:val="41"/>
            </w:pPr>
            <w:r>
              <w:t>工具应用</w:t>
            </w:r>
            <w:r>
              <w:rPr>
                <w:rFonts w:hint="eastAsia"/>
              </w:rPr>
              <w:t>……</w:t>
            </w:r>
          </w:p>
        </w:tc>
        <w:tc>
          <w:tcPr>
            <w:tcW w:w="0" w:type="auto"/>
            <w:vAlign w:val="center"/>
          </w:tcPr>
          <w:p w14:paraId="101F667C">
            <w:pPr>
              <w:pStyle w:val="41"/>
            </w:pPr>
            <w:r>
              <w:rPr>
                <w:rFonts w:hint="eastAsia"/>
              </w:rPr>
              <w:t>XX</w:t>
            </w:r>
            <w:r>
              <w:t>%</w:t>
            </w:r>
          </w:p>
        </w:tc>
      </w:tr>
    </w:tbl>
    <w:p w14:paraId="17C043C6">
      <w:pPr>
        <w:pStyle w:val="2"/>
        <w:rPr>
          <w:rFonts w:hint="eastAsia"/>
        </w:rPr>
      </w:pPr>
      <w:r>
        <w:rPr>
          <w:rFonts w:hint="eastAsia"/>
        </w:rPr>
        <w:t>五</w:t>
      </w:r>
      <w:r>
        <w:t>、课程目标与考核点对应关系</w:t>
      </w: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1662"/>
      </w:tblGrid>
      <w:tr w14:paraId="1D1BE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411A24F5">
            <w:pPr>
              <w:pStyle w:val="41"/>
              <w:rPr>
                <w:b/>
                <w:bCs/>
              </w:rPr>
            </w:pPr>
            <w:r>
              <w:rPr>
                <w:b/>
                <w:bCs/>
              </w:rPr>
              <w:t>考核内容</w:t>
            </w:r>
          </w:p>
        </w:tc>
        <w:tc>
          <w:tcPr>
            <w:tcW w:w="0" w:type="auto"/>
            <w:vAlign w:val="center"/>
          </w:tcPr>
          <w:p w14:paraId="2308A12C">
            <w:pPr>
              <w:pStyle w:val="41"/>
              <w:rPr>
                <w:b/>
                <w:bCs/>
              </w:rPr>
            </w:pPr>
            <w:r>
              <w:rPr>
                <w:b/>
                <w:bCs/>
              </w:rPr>
              <w:t>对应课程目标</w:t>
            </w:r>
          </w:p>
        </w:tc>
      </w:tr>
      <w:tr w14:paraId="36EC9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52FF2DD3">
            <w:pPr>
              <w:pStyle w:val="41"/>
            </w:pPr>
            <w:r>
              <w:t>作业1</w:t>
            </w:r>
            <w:r>
              <w:rPr>
                <w:rFonts w:hint="eastAsia"/>
              </w:rPr>
              <w:t>……</w:t>
            </w:r>
          </w:p>
        </w:tc>
        <w:tc>
          <w:tcPr>
            <w:tcW w:w="0" w:type="auto"/>
            <w:vAlign w:val="center"/>
          </w:tcPr>
          <w:p w14:paraId="228DD9E3">
            <w:pPr>
              <w:pStyle w:val="41"/>
            </w:pPr>
            <w:r>
              <w:t>CO1</w:t>
            </w:r>
          </w:p>
        </w:tc>
      </w:tr>
      <w:tr w14:paraId="0A844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2CA8628F">
            <w:pPr>
              <w:pStyle w:val="41"/>
            </w:pPr>
            <w:r>
              <w:t>实验1</w:t>
            </w:r>
            <w:r>
              <w:rPr>
                <w:rFonts w:hint="eastAsia"/>
              </w:rPr>
              <w:t>……</w:t>
            </w:r>
          </w:p>
        </w:tc>
        <w:tc>
          <w:tcPr>
            <w:tcW w:w="0" w:type="auto"/>
            <w:vAlign w:val="center"/>
          </w:tcPr>
          <w:p w14:paraId="52D9D9C5">
            <w:pPr>
              <w:pStyle w:val="41"/>
            </w:pPr>
            <w:r>
              <w:t>CO2</w:t>
            </w:r>
          </w:p>
        </w:tc>
      </w:tr>
      <w:tr w14:paraId="3713E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0EE0B42E">
            <w:pPr>
              <w:pStyle w:val="41"/>
            </w:pPr>
            <w:r>
              <w:rPr>
                <w:rFonts w:hint="eastAsia"/>
              </w:rPr>
              <w:t>随堂测验1……</w:t>
            </w:r>
          </w:p>
        </w:tc>
        <w:tc>
          <w:tcPr>
            <w:tcW w:w="0" w:type="auto"/>
            <w:vAlign w:val="center"/>
          </w:tcPr>
          <w:p w14:paraId="5D6CEED9">
            <w:pPr>
              <w:pStyle w:val="41"/>
            </w:pPr>
            <w:r>
              <w:t>CO3</w:t>
            </w:r>
          </w:p>
        </w:tc>
      </w:tr>
      <w:tr w14:paraId="41EFC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11705E07">
            <w:pPr>
              <w:pStyle w:val="41"/>
            </w:pPr>
            <w:r>
              <w:t>期末第</w:t>
            </w:r>
            <w:r>
              <w:rPr>
                <w:rFonts w:hint="eastAsia"/>
              </w:rPr>
              <w:t>1-</w:t>
            </w:r>
            <w:r>
              <w:t>3题</w:t>
            </w:r>
            <w:r>
              <w:rPr>
                <w:rFonts w:hint="eastAsia"/>
              </w:rPr>
              <w:t>……</w:t>
            </w:r>
          </w:p>
        </w:tc>
        <w:tc>
          <w:tcPr>
            <w:tcW w:w="0" w:type="auto"/>
            <w:vAlign w:val="center"/>
          </w:tcPr>
          <w:p w14:paraId="1ED3E473">
            <w:pPr>
              <w:pStyle w:val="41"/>
            </w:pPr>
            <w:r>
              <w:t>CO1</w:t>
            </w:r>
          </w:p>
        </w:tc>
      </w:tr>
      <w:tr w14:paraId="3CCD7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25FA2819">
            <w:pPr>
              <w:pStyle w:val="41"/>
            </w:pPr>
            <w:r>
              <w:t>期末第</w:t>
            </w:r>
            <w:r>
              <w:rPr>
                <w:rFonts w:hint="eastAsia"/>
              </w:rPr>
              <w:t>4-</w:t>
            </w:r>
            <w:r>
              <w:t>5题</w:t>
            </w:r>
            <w:r>
              <w:rPr>
                <w:rFonts w:hint="eastAsia"/>
              </w:rPr>
              <w:t>……</w:t>
            </w:r>
          </w:p>
        </w:tc>
        <w:tc>
          <w:tcPr>
            <w:tcW w:w="0" w:type="auto"/>
            <w:vAlign w:val="center"/>
          </w:tcPr>
          <w:p w14:paraId="08E10D72">
            <w:pPr>
              <w:pStyle w:val="41"/>
            </w:pPr>
            <w:r>
              <w:t>CO2</w:t>
            </w:r>
          </w:p>
        </w:tc>
      </w:tr>
    </w:tbl>
    <w:p w14:paraId="04CD4947">
      <w:pPr>
        <w:pStyle w:val="2"/>
        <w:rPr>
          <w:rFonts w:hint="eastAsia"/>
        </w:rPr>
      </w:pPr>
      <w:r>
        <w:rPr>
          <w:rFonts w:hint="eastAsia"/>
        </w:rPr>
        <w:t>六</w:t>
      </w:r>
      <w:r>
        <w:t>、课程目标达成情况计算</w:t>
      </w:r>
    </w:p>
    <w:p w14:paraId="32FCB258">
      <w:pPr>
        <w:pStyle w:val="21"/>
        <w:rPr>
          <w:rFonts w:hint="eastAsia"/>
        </w:rPr>
      </w:pPr>
      <w:r>
        <w:t>（一）评价公式</w:t>
      </w:r>
    </w:p>
    <w:p w14:paraId="323F921F">
      <w:pPr>
        <w:ind w:firstLine="480"/>
        <w:rPr>
          <w:iCs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达成情况</m:t>
          </m:r>
          <m:r>
            <m:rPr>
              <m:sty m:val="p"/>
            </m:rPr>
            <w:rPr>
              <w:rFonts w:hint="eastAsia"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学生实际平均得分</m:t>
              </m:r>
              <m:ctrlPr>
                <w:rPr>
                  <w:rFonts w:ascii="Cambria Math" w:hAnsi="Cambria Math"/>
                  <w:iCs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目标对应试题总分</m:t>
              </m:r>
              <m:ctrlPr>
                <w:rPr>
                  <w:rFonts w:ascii="Cambria Math" w:hAnsi="Cambria Math"/>
                  <w:iCs/>
                </w:rPr>
              </m:ctrlPr>
            </m:den>
          </m:f>
        </m:oMath>
      </m:oMathPara>
    </w:p>
    <w:p w14:paraId="2CC3B2E6">
      <w:pPr>
        <w:ind w:firstLine="480"/>
      </w:pPr>
      <w:r>
        <w:rPr>
          <w:rFonts w:hint="eastAsia"/>
        </w:rPr>
        <w:t>（</w:t>
      </w:r>
      <w:r>
        <w:t>例如：课程目标1对应作业20分</w:t>
      </w:r>
      <w:r>
        <w:rPr>
          <w:rFonts w:hint="eastAsia"/>
        </w:rPr>
        <w:t>、</w:t>
      </w:r>
      <w:r>
        <w:t>期末40分</w:t>
      </w:r>
      <w:r>
        <w:rPr>
          <w:rFonts w:hint="eastAsia"/>
        </w:rPr>
        <w:t>、</w:t>
      </w:r>
      <w:r>
        <w:t>总计60分</w:t>
      </w:r>
      <w:r>
        <w:rPr>
          <w:rFonts w:hint="eastAsia"/>
        </w:rPr>
        <w:t>，</w:t>
      </w:r>
      <w:r>
        <w:t>学生平均48分</w:t>
      </w:r>
      <w:r>
        <w:rPr>
          <w:rFonts w:hint="eastAsia"/>
        </w:rPr>
        <w:t>，</w:t>
      </w:r>
      <w:r>
        <w:t>则CO1达成情况=48</w:t>
      </w:r>
      <w:r>
        <w:rPr>
          <w:rFonts w:hint="eastAsia"/>
        </w:rPr>
        <w:t>/</w:t>
      </w:r>
      <w:r>
        <w:t>60=0.80</w:t>
      </w:r>
      <w:r>
        <w:rPr>
          <w:rFonts w:hint="eastAsia"/>
        </w:rPr>
        <w:t>）</w:t>
      </w:r>
    </w:p>
    <w:p w14:paraId="6AD6F7BD">
      <w:pPr>
        <w:pStyle w:val="21"/>
        <w:rPr>
          <w:rFonts w:hint="eastAsia"/>
        </w:rPr>
      </w:pPr>
      <w:r>
        <w:t>（二）课程目标达成情况</w:t>
      </w:r>
    </w:p>
    <w:p w14:paraId="1AB6A59F">
      <w:pPr>
        <w:ind w:firstLine="480"/>
      </w:pPr>
      <w:r>
        <w:rPr>
          <w:rFonts w:hint="eastAsia"/>
        </w:rPr>
        <w:t>（</w:t>
      </w:r>
      <w:r>
        <w:t>建议0.</w:t>
      </w:r>
      <w:r>
        <w:rPr>
          <w:rFonts w:hint="eastAsia"/>
          <w:lang w:val="en-US" w:eastAsia="zh-CN"/>
        </w:rPr>
        <w:t>68</w:t>
      </w:r>
      <w:r>
        <w:t>作为达成标准</w:t>
      </w:r>
      <w:r>
        <w:rPr>
          <w:rFonts w:hint="eastAsia"/>
        </w:rPr>
        <w:t>）</w:t>
      </w: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939"/>
        <w:gridCol w:w="939"/>
        <w:gridCol w:w="1180"/>
      </w:tblGrid>
      <w:tr w14:paraId="2DD61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0C591BD2">
            <w:pPr>
              <w:pStyle w:val="41"/>
              <w:rPr>
                <w:b/>
                <w:bCs/>
              </w:rPr>
            </w:pPr>
            <w:r>
              <w:rPr>
                <w:b/>
                <w:bCs/>
              </w:rPr>
              <w:t>课程目标</w:t>
            </w:r>
          </w:p>
        </w:tc>
        <w:tc>
          <w:tcPr>
            <w:tcW w:w="0" w:type="auto"/>
            <w:vAlign w:val="center"/>
          </w:tcPr>
          <w:p w14:paraId="518D107E">
            <w:pPr>
              <w:pStyle w:val="41"/>
              <w:rPr>
                <w:b/>
                <w:bCs/>
              </w:rPr>
            </w:pPr>
            <w:r>
              <w:rPr>
                <w:b/>
                <w:bCs/>
              </w:rPr>
              <w:t>目标值</w:t>
            </w:r>
          </w:p>
        </w:tc>
        <w:tc>
          <w:tcPr>
            <w:tcW w:w="0" w:type="auto"/>
            <w:vAlign w:val="center"/>
          </w:tcPr>
          <w:p w14:paraId="2BBE9D5F">
            <w:pPr>
              <w:pStyle w:val="41"/>
              <w:rPr>
                <w:b/>
                <w:bCs/>
              </w:rPr>
            </w:pPr>
            <w:r>
              <w:rPr>
                <w:b/>
                <w:bCs/>
              </w:rPr>
              <w:t>实际值</w:t>
            </w:r>
          </w:p>
        </w:tc>
        <w:tc>
          <w:tcPr>
            <w:tcW w:w="0" w:type="auto"/>
            <w:vAlign w:val="center"/>
          </w:tcPr>
          <w:p w14:paraId="4AA8190E">
            <w:pPr>
              <w:pStyle w:val="41"/>
              <w:rPr>
                <w:b/>
                <w:bCs/>
              </w:rPr>
            </w:pPr>
            <w:r>
              <w:rPr>
                <w:b/>
                <w:bCs/>
              </w:rPr>
              <w:t>是否达成</w:t>
            </w:r>
          </w:p>
        </w:tc>
      </w:tr>
      <w:tr w14:paraId="2EAA2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0A05DDBA">
            <w:pPr>
              <w:pStyle w:val="41"/>
            </w:pPr>
            <w:r>
              <w:t>CO1</w:t>
            </w:r>
          </w:p>
        </w:tc>
        <w:tc>
          <w:tcPr>
            <w:tcW w:w="0" w:type="auto"/>
            <w:vAlign w:val="center"/>
          </w:tcPr>
          <w:p w14:paraId="1E17D754">
            <w:pPr>
              <w:pStyle w:val="41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0</w:t>
            </w:r>
            <w:r>
              <w:rPr>
                <w:rFonts w:hint="eastAsia"/>
                <w:lang w:val="en-US" w:eastAsia="zh-CN"/>
              </w:rPr>
              <w:t>.68</w:t>
            </w:r>
          </w:p>
        </w:tc>
        <w:tc>
          <w:tcPr>
            <w:tcW w:w="0" w:type="auto"/>
            <w:vAlign w:val="center"/>
          </w:tcPr>
          <w:p w14:paraId="13AC722F">
            <w:pPr>
              <w:pStyle w:val="41"/>
            </w:pPr>
            <w:r>
              <w:t>0.82</w:t>
            </w:r>
          </w:p>
        </w:tc>
        <w:tc>
          <w:tcPr>
            <w:tcW w:w="0" w:type="auto"/>
            <w:vAlign w:val="center"/>
          </w:tcPr>
          <w:p w14:paraId="59A51F2F">
            <w:pPr>
              <w:pStyle w:val="41"/>
            </w:pPr>
            <w:r>
              <w:rPr>
                <w:rFonts w:hint="eastAsia"/>
              </w:rPr>
              <w:t>已达成</w:t>
            </w:r>
          </w:p>
        </w:tc>
      </w:tr>
      <w:tr w14:paraId="7205B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5142C83F">
            <w:pPr>
              <w:pStyle w:val="41"/>
            </w:pPr>
            <w:r>
              <w:t>CO2</w:t>
            </w:r>
          </w:p>
        </w:tc>
        <w:tc>
          <w:tcPr>
            <w:tcW w:w="0" w:type="auto"/>
            <w:vAlign w:val="center"/>
          </w:tcPr>
          <w:p w14:paraId="0A090503">
            <w:pPr>
              <w:pStyle w:val="41"/>
              <w:rPr>
                <w:rFonts w:hint="default" w:eastAsia="宋体"/>
                <w:lang w:val="en-US" w:eastAsia="zh-CN"/>
              </w:rPr>
            </w:pPr>
            <w:r>
              <w:t>0.</w:t>
            </w:r>
            <w:r>
              <w:rPr>
                <w:rFonts w:hint="eastAsia"/>
                <w:lang w:val="en-US" w:eastAsia="zh-CN"/>
              </w:rPr>
              <w:t>68</w:t>
            </w:r>
          </w:p>
        </w:tc>
        <w:tc>
          <w:tcPr>
            <w:tcW w:w="0" w:type="auto"/>
            <w:vAlign w:val="center"/>
          </w:tcPr>
          <w:p w14:paraId="1711FBB1">
            <w:pPr>
              <w:pStyle w:val="41"/>
            </w:pPr>
            <w:r>
              <w:t>0.76</w:t>
            </w:r>
          </w:p>
        </w:tc>
        <w:tc>
          <w:tcPr>
            <w:tcW w:w="0" w:type="auto"/>
            <w:vAlign w:val="center"/>
          </w:tcPr>
          <w:p w14:paraId="27F1603D">
            <w:pPr>
              <w:pStyle w:val="41"/>
            </w:pPr>
            <w:r>
              <w:rPr>
                <w:rFonts w:hint="eastAsia"/>
              </w:rPr>
              <w:t>已达成</w:t>
            </w:r>
          </w:p>
        </w:tc>
      </w:tr>
      <w:tr w14:paraId="6EFF7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60D89495">
            <w:pPr>
              <w:pStyle w:val="41"/>
            </w:pPr>
            <w:r>
              <w:t>CO3</w:t>
            </w:r>
          </w:p>
        </w:tc>
        <w:tc>
          <w:tcPr>
            <w:tcW w:w="0" w:type="auto"/>
            <w:vAlign w:val="center"/>
          </w:tcPr>
          <w:p w14:paraId="6FC90872">
            <w:pPr>
              <w:pStyle w:val="41"/>
              <w:rPr>
                <w:rFonts w:hint="default" w:eastAsia="宋体"/>
                <w:lang w:val="en-US" w:eastAsia="zh-CN"/>
              </w:rPr>
            </w:pPr>
            <w:r>
              <w:rPr>
                <w:rFonts w:hint="default"/>
                <w:lang w:val="en-US"/>
              </w:rPr>
              <w:t>0.</w:t>
            </w:r>
            <w:r>
              <w:rPr>
                <w:rFonts w:hint="eastAsia"/>
                <w:lang w:val="en-US" w:eastAsia="zh-CN"/>
              </w:rPr>
              <w:t>68</w:t>
            </w:r>
          </w:p>
        </w:tc>
        <w:tc>
          <w:tcPr>
            <w:tcW w:w="0" w:type="auto"/>
            <w:vAlign w:val="center"/>
          </w:tcPr>
          <w:p w14:paraId="0E55E1F9">
            <w:pPr>
              <w:pStyle w:val="41"/>
            </w:pPr>
            <w:r>
              <w:t>0.69</w:t>
            </w:r>
          </w:p>
        </w:tc>
        <w:tc>
          <w:tcPr>
            <w:tcW w:w="0" w:type="auto"/>
            <w:vAlign w:val="center"/>
          </w:tcPr>
          <w:p w14:paraId="0FCAB7F2">
            <w:pPr>
              <w:pStyle w:val="41"/>
            </w:pPr>
            <w:r>
              <w:rPr>
                <w:rFonts w:hint="eastAsia"/>
              </w:rPr>
              <w:t>未达成</w:t>
            </w:r>
          </w:p>
        </w:tc>
      </w:tr>
    </w:tbl>
    <w:p w14:paraId="5273399D">
      <w:pPr>
        <w:pStyle w:val="2"/>
        <w:numPr>
          <w:ilvl w:val="0"/>
          <w:numId w:val="1"/>
        </w:numPr>
      </w:pPr>
      <w:r>
        <w:t>成绩统计分析</w:t>
      </w:r>
    </w:p>
    <w:p w14:paraId="36F4B98C">
      <w:pPr>
        <w:numPr>
          <w:ilvl w:val="0"/>
          <w:numId w:val="0"/>
        </w:num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表7-1 各分数段人数分布表</w:t>
      </w: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382"/>
        <w:gridCol w:w="1383"/>
        <w:gridCol w:w="1383"/>
        <w:gridCol w:w="1383"/>
        <w:gridCol w:w="1383"/>
      </w:tblGrid>
      <w:tr w14:paraId="1F0A9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382" w:type="dxa"/>
            <w:vAlign w:val="center"/>
          </w:tcPr>
          <w:p w14:paraId="395378D1">
            <w:pPr>
              <w:pStyle w:val="4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分数段</w:t>
            </w:r>
          </w:p>
        </w:tc>
        <w:tc>
          <w:tcPr>
            <w:tcW w:w="1382" w:type="dxa"/>
            <w:vAlign w:val="center"/>
          </w:tcPr>
          <w:p w14:paraId="524EAAF6">
            <w:pPr>
              <w:pStyle w:val="41"/>
              <w:rPr>
                <w:b/>
                <w:bCs/>
              </w:rPr>
            </w:pPr>
            <w:r>
              <w:rPr>
                <w:b/>
                <w:bCs/>
              </w:rPr>
              <w:t>90-100</w:t>
            </w:r>
          </w:p>
        </w:tc>
        <w:tc>
          <w:tcPr>
            <w:tcW w:w="1383" w:type="dxa"/>
            <w:vAlign w:val="center"/>
          </w:tcPr>
          <w:p w14:paraId="2F0192AF">
            <w:pPr>
              <w:pStyle w:val="41"/>
              <w:rPr>
                <w:b/>
                <w:bCs/>
              </w:rPr>
            </w:pPr>
            <w:r>
              <w:rPr>
                <w:b/>
                <w:bCs/>
              </w:rPr>
              <w:t>80-89</w:t>
            </w:r>
          </w:p>
        </w:tc>
        <w:tc>
          <w:tcPr>
            <w:tcW w:w="1383" w:type="dxa"/>
            <w:vAlign w:val="center"/>
          </w:tcPr>
          <w:p w14:paraId="6A650BF4">
            <w:pPr>
              <w:pStyle w:val="4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70-79</w:t>
            </w:r>
          </w:p>
        </w:tc>
        <w:tc>
          <w:tcPr>
            <w:tcW w:w="1383" w:type="dxa"/>
            <w:vAlign w:val="center"/>
          </w:tcPr>
          <w:p w14:paraId="41887B50">
            <w:pPr>
              <w:pStyle w:val="4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60-69</w:t>
            </w:r>
          </w:p>
        </w:tc>
        <w:tc>
          <w:tcPr>
            <w:tcW w:w="1383" w:type="dxa"/>
            <w:vAlign w:val="center"/>
          </w:tcPr>
          <w:p w14:paraId="2BEF8694">
            <w:pPr>
              <w:pStyle w:val="4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不及格</w:t>
            </w:r>
          </w:p>
        </w:tc>
      </w:tr>
      <w:tr w14:paraId="5BF18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382" w:type="dxa"/>
            <w:vAlign w:val="center"/>
          </w:tcPr>
          <w:p w14:paraId="2CBC2E1C">
            <w:pPr>
              <w:pStyle w:val="4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人数</w:t>
            </w:r>
          </w:p>
        </w:tc>
        <w:tc>
          <w:tcPr>
            <w:tcW w:w="1382" w:type="dxa"/>
            <w:vAlign w:val="center"/>
          </w:tcPr>
          <w:p w14:paraId="4A41AAC8">
            <w:pPr>
              <w:pStyle w:val="41"/>
            </w:pPr>
          </w:p>
        </w:tc>
        <w:tc>
          <w:tcPr>
            <w:tcW w:w="1383" w:type="dxa"/>
            <w:vAlign w:val="center"/>
          </w:tcPr>
          <w:p w14:paraId="5441A6DA">
            <w:pPr>
              <w:pStyle w:val="41"/>
            </w:pPr>
          </w:p>
        </w:tc>
        <w:tc>
          <w:tcPr>
            <w:tcW w:w="1383" w:type="dxa"/>
            <w:vAlign w:val="center"/>
          </w:tcPr>
          <w:p w14:paraId="75AADE1F">
            <w:pPr>
              <w:pStyle w:val="41"/>
            </w:pPr>
          </w:p>
        </w:tc>
        <w:tc>
          <w:tcPr>
            <w:tcW w:w="1383" w:type="dxa"/>
            <w:vAlign w:val="center"/>
          </w:tcPr>
          <w:p w14:paraId="37183ECD">
            <w:pPr>
              <w:pStyle w:val="41"/>
            </w:pPr>
          </w:p>
        </w:tc>
        <w:tc>
          <w:tcPr>
            <w:tcW w:w="1383" w:type="dxa"/>
            <w:tcBorders>
              <w:bottom w:val="single" w:color="auto" w:sz="4" w:space="0"/>
            </w:tcBorders>
            <w:vAlign w:val="center"/>
          </w:tcPr>
          <w:p w14:paraId="382E1BE9">
            <w:pPr>
              <w:pStyle w:val="41"/>
            </w:pPr>
          </w:p>
        </w:tc>
      </w:tr>
    </w:tbl>
    <w:p w14:paraId="61D3720E">
      <w:pPr>
        <w:ind w:firstLine="480"/>
        <w:rPr>
          <w:rFonts w:hint="eastAsia"/>
        </w:rPr>
      </w:pPr>
    </w:p>
    <w:p w14:paraId="7298C095">
      <w:pPr>
        <w:numPr>
          <w:ilvl w:val="0"/>
          <w:numId w:val="0"/>
        </w:numPr>
        <w:rPr>
          <w:rFonts w:hint="eastAsia"/>
        </w:rPr>
      </w:pPr>
      <w:r>
        <w:rPr>
          <w:rFonts w:hint="eastAsia"/>
          <w:lang w:val="en-US" w:eastAsia="zh-CN"/>
        </w:rPr>
        <w:t>表7-2 整体成绩综合指标统计表</w:t>
      </w: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382"/>
        <w:gridCol w:w="1382"/>
        <w:gridCol w:w="1383"/>
        <w:gridCol w:w="1383"/>
        <w:gridCol w:w="1383"/>
      </w:tblGrid>
      <w:tr w14:paraId="4F173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vAlign w:val="center"/>
          </w:tcPr>
          <w:p w14:paraId="14CB03C3">
            <w:pPr>
              <w:pStyle w:val="41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统计指标</w:t>
            </w:r>
          </w:p>
        </w:tc>
        <w:tc>
          <w:tcPr>
            <w:tcW w:w="1382" w:type="dxa"/>
            <w:vAlign w:val="center"/>
          </w:tcPr>
          <w:p w14:paraId="74FCAA23">
            <w:pPr>
              <w:pStyle w:val="4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最高分</w:t>
            </w:r>
          </w:p>
        </w:tc>
        <w:tc>
          <w:tcPr>
            <w:tcW w:w="1382" w:type="dxa"/>
            <w:vAlign w:val="center"/>
          </w:tcPr>
          <w:p w14:paraId="57EC022F">
            <w:pPr>
              <w:pStyle w:val="4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最低分</w:t>
            </w:r>
          </w:p>
        </w:tc>
        <w:tc>
          <w:tcPr>
            <w:tcW w:w="1383" w:type="dxa"/>
            <w:vAlign w:val="center"/>
          </w:tcPr>
          <w:p w14:paraId="7A7C64D8">
            <w:pPr>
              <w:pStyle w:val="4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平均分</w:t>
            </w:r>
          </w:p>
        </w:tc>
        <w:tc>
          <w:tcPr>
            <w:tcW w:w="1383" w:type="dxa"/>
            <w:vAlign w:val="center"/>
          </w:tcPr>
          <w:p w14:paraId="3DED7248">
            <w:pPr>
              <w:pStyle w:val="4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优秀率（≥90比例）</w:t>
            </w:r>
          </w:p>
        </w:tc>
        <w:tc>
          <w:tcPr>
            <w:tcW w:w="1383" w:type="dxa"/>
            <w:vAlign w:val="center"/>
          </w:tcPr>
          <w:p w14:paraId="6E2C18AD">
            <w:pPr>
              <w:pStyle w:val="4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及格率（≥60比例）</w:t>
            </w:r>
          </w:p>
        </w:tc>
      </w:tr>
      <w:tr w14:paraId="670AE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382" w:type="dxa"/>
            <w:vAlign w:val="center"/>
          </w:tcPr>
          <w:p w14:paraId="2E72913C">
            <w:pPr>
              <w:pStyle w:val="41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数值</w:t>
            </w:r>
          </w:p>
        </w:tc>
        <w:tc>
          <w:tcPr>
            <w:tcW w:w="1382" w:type="dxa"/>
            <w:vAlign w:val="center"/>
          </w:tcPr>
          <w:p w14:paraId="7C9E3F59">
            <w:pPr>
              <w:pStyle w:val="41"/>
            </w:pPr>
          </w:p>
        </w:tc>
        <w:tc>
          <w:tcPr>
            <w:tcW w:w="1382" w:type="dxa"/>
            <w:vAlign w:val="center"/>
          </w:tcPr>
          <w:p w14:paraId="1153DAEF">
            <w:pPr>
              <w:pStyle w:val="41"/>
            </w:pPr>
          </w:p>
        </w:tc>
        <w:tc>
          <w:tcPr>
            <w:tcW w:w="1383" w:type="dxa"/>
            <w:vAlign w:val="center"/>
          </w:tcPr>
          <w:p w14:paraId="337D266B">
            <w:pPr>
              <w:pStyle w:val="41"/>
            </w:pPr>
          </w:p>
        </w:tc>
        <w:tc>
          <w:tcPr>
            <w:tcW w:w="1383" w:type="dxa"/>
            <w:vAlign w:val="center"/>
          </w:tcPr>
          <w:p w14:paraId="5D843FF2">
            <w:pPr>
              <w:pStyle w:val="41"/>
            </w:pPr>
          </w:p>
        </w:tc>
        <w:tc>
          <w:tcPr>
            <w:tcW w:w="1383" w:type="dxa"/>
            <w:vAlign w:val="center"/>
          </w:tcPr>
          <w:p w14:paraId="16B9C6D5">
            <w:pPr>
              <w:pStyle w:val="41"/>
            </w:pPr>
          </w:p>
        </w:tc>
      </w:tr>
    </w:tbl>
    <w:p w14:paraId="0E8C9E30">
      <w:pPr>
        <w:ind w:firstLine="480"/>
        <w:rPr>
          <w:rFonts w:hint="eastAsia"/>
        </w:rPr>
      </w:pPr>
    </w:p>
    <w:p w14:paraId="35653F31">
      <w:pPr>
        <w:ind w:firstLine="480"/>
      </w:pPr>
      <w:r>
        <w:rPr>
          <w:rFonts w:hint="eastAsia"/>
        </w:rPr>
        <w:t>（附分数段柱状图）</w:t>
      </w:r>
    </w:p>
    <w:p w14:paraId="095A7AC2">
      <w:pPr>
        <w:pStyle w:val="41"/>
      </w:pPr>
      <w:r>
        <w:rPr>
          <w:rFonts w:hint="eastAsia"/>
        </w:rPr>
        <w:drawing>
          <wp:inline distT="0" distB="0" distL="0" distR="0">
            <wp:extent cx="4352925" cy="1725295"/>
            <wp:effectExtent l="0" t="0" r="9525" b="8255"/>
            <wp:docPr id="1358858485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DEB82E1">
      <w:pPr>
        <w:pStyle w:val="2"/>
        <w:rPr>
          <w:rFonts w:hint="eastAsia"/>
        </w:rPr>
      </w:pPr>
      <w:r>
        <w:rPr>
          <w:rFonts w:hint="eastAsia"/>
        </w:rPr>
        <w:t>八</w:t>
      </w:r>
      <w:r>
        <w:t>、课程目标达成分析</w:t>
      </w:r>
    </w:p>
    <w:p w14:paraId="0558E52E">
      <w:pPr>
        <w:pStyle w:val="21"/>
        <w:rPr>
          <w:rFonts w:hint="eastAsia"/>
        </w:rPr>
      </w:pPr>
      <w:r>
        <w:rPr>
          <w:rFonts w:hint="eastAsia"/>
        </w:rPr>
        <w:t>（一）课程目标达成情况</w:t>
      </w:r>
    </w:p>
    <w:p w14:paraId="120E4CE9">
      <w:pPr>
        <w:ind w:firstLine="480"/>
      </w:pPr>
      <w:r>
        <w:rPr>
          <w:rFonts w:hint="eastAsia"/>
        </w:rPr>
        <w:t>（应用堆积柱形图进行统计）</w:t>
      </w:r>
    </w:p>
    <w:p w14:paraId="61ADE45F">
      <w:pPr>
        <w:ind w:firstLine="480"/>
      </w:pPr>
      <w:r>
        <w:drawing>
          <wp:inline distT="0" distB="0" distL="0" distR="0">
            <wp:extent cx="5274310" cy="3076575"/>
            <wp:effectExtent l="0" t="0" r="2540" b="9525"/>
            <wp:docPr id="17508674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99F1DA3">
      <w:pPr>
        <w:pStyle w:val="21"/>
        <w:rPr>
          <w:rFonts w:hint="eastAsia"/>
        </w:rPr>
      </w:pPr>
      <w:r>
        <w:rPr>
          <w:rFonts w:hint="eastAsia"/>
        </w:rPr>
        <w:t>（二）达成情况分析</w:t>
      </w:r>
      <w:r>
        <w:t>和持续改进措施</w:t>
      </w:r>
    </w:p>
    <w:p w14:paraId="233A7EE4">
      <w:pPr>
        <w:ind w:firstLine="480"/>
      </w:pPr>
      <w:r>
        <w:rPr>
          <w:rFonts w:hint="eastAsia"/>
        </w:rPr>
        <w:t>（逐项分析）</w:t>
      </w:r>
    </w:p>
    <w:p w14:paraId="1E1B3278">
      <w:pPr>
        <w:ind w:firstLine="480"/>
      </w:pPr>
      <w:r>
        <w:rPr>
          <w:rFonts w:hint="eastAsia"/>
        </w:rPr>
        <w:t>CO1达成情况：0.82</w:t>
      </w:r>
    </w:p>
    <w:p w14:paraId="6F965AD9">
      <w:pPr>
        <w:ind w:firstLine="480"/>
      </w:pPr>
      <w:r>
        <w:rPr>
          <w:rFonts w:hint="eastAsia"/>
        </w:rPr>
        <w:t>分析：学生对基本概念掌握较好。XX名学生掌握……</w:t>
      </w:r>
    </w:p>
    <w:p w14:paraId="24C94137">
      <w:pPr>
        <w:ind w:firstLine="480"/>
      </w:pPr>
      <w:r>
        <w:rPr>
          <w:rFonts w:hint="eastAsia"/>
        </w:rPr>
        <w:t>存在问题：综合应用能力不足。</w:t>
      </w:r>
    </w:p>
    <w:p w14:paraId="029E0EF6">
      <w:pPr>
        <w:ind w:firstLine="480"/>
      </w:pPr>
      <w:r>
        <w:t>持续改进措施</w:t>
      </w:r>
      <w:r>
        <w:rPr>
          <w:rFonts w:hint="eastAsia"/>
        </w:rPr>
        <w:t>：</w:t>
      </w:r>
    </w:p>
    <w:p w14:paraId="04F3BF7F">
      <w:pPr>
        <w:ind w:firstLine="480"/>
      </w:pPr>
    </w:p>
    <w:p w14:paraId="32AB50F3">
      <w:pPr>
        <w:ind w:firstLine="480"/>
      </w:pPr>
      <w:r>
        <w:rPr>
          <w:rFonts w:hint="eastAsia"/>
        </w:rPr>
        <w:t>CO2达成情况：0.76</w:t>
      </w:r>
    </w:p>
    <w:p w14:paraId="714D370B">
      <w:pPr>
        <w:ind w:firstLine="480"/>
      </w:pPr>
      <w:r>
        <w:rPr>
          <w:rFonts w:hint="eastAsia"/>
        </w:rPr>
        <w:t>分析：</w:t>
      </w:r>
      <w:r>
        <w:t>部分学生分析复杂工程问题能力不足</w:t>
      </w:r>
      <w:r>
        <w:rPr>
          <w:rFonts w:hint="eastAsia"/>
        </w:rPr>
        <w:t>。</w:t>
      </w:r>
    </w:p>
    <w:p w14:paraId="3A4586C0">
      <w:pPr>
        <w:ind w:firstLine="480"/>
      </w:pPr>
      <w:r>
        <w:rPr>
          <w:rFonts w:hint="eastAsia"/>
        </w:rPr>
        <w:t>存在问题：</w:t>
      </w:r>
      <w:r>
        <w:t>工程案例偏少</w:t>
      </w:r>
      <w:r>
        <w:rPr>
          <w:rFonts w:hint="eastAsia"/>
        </w:rPr>
        <w:t>。</w:t>
      </w:r>
    </w:p>
    <w:p w14:paraId="528D3D4A">
      <w:pPr>
        <w:ind w:firstLine="480"/>
      </w:pPr>
      <w:r>
        <w:t>持续改进措施</w:t>
      </w:r>
      <w:r>
        <w:rPr>
          <w:rFonts w:hint="eastAsia"/>
        </w:rPr>
        <w:t>：</w:t>
      </w:r>
    </w:p>
    <w:p w14:paraId="0491D60C">
      <w:pPr>
        <w:ind w:firstLine="480"/>
      </w:pPr>
    </w:p>
    <w:p w14:paraId="2C47C584">
      <w:pPr>
        <w:ind w:firstLine="480"/>
      </w:pPr>
      <w:r>
        <w:rPr>
          <w:rFonts w:hint="eastAsia"/>
        </w:rPr>
        <w:t>CO3达成情况：0.69</w:t>
      </w:r>
    </w:p>
    <w:p w14:paraId="5871320B">
      <w:pPr>
        <w:ind w:firstLine="480"/>
      </w:pPr>
      <w:r>
        <w:rPr>
          <w:rFonts w:hint="eastAsia"/>
        </w:rPr>
        <w:t>分析：未达标。</w:t>
      </w:r>
    </w:p>
    <w:p w14:paraId="5556E7DF">
      <w:pPr>
        <w:ind w:firstLine="480"/>
      </w:pPr>
      <w:r>
        <w:rPr>
          <w:rFonts w:hint="eastAsia"/>
        </w:rPr>
        <w:t>存在问题：</w:t>
      </w:r>
      <w:r>
        <w:t>实验次数较少；软件应用能力不足</w:t>
      </w:r>
      <w:r>
        <w:rPr>
          <w:rFonts w:hint="eastAsia"/>
        </w:rPr>
        <w:t>……</w:t>
      </w:r>
    </w:p>
    <w:p w14:paraId="7E6A0C4D">
      <w:pPr>
        <w:ind w:firstLine="480"/>
      </w:pPr>
      <w:r>
        <w:t>持续改进措施</w:t>
      </w:r>
      <w:r>
        <w:rPr>
          <w:rFonts w:hint="eastAsia"/>
        </w:rPr>
        <w:t>：</w:t>
      </w:r>
    </w:p>
    <w:p w14:paraId="00967A42">
      <w:pPr>
        <w:ind w:firstLine="480"/>
      </w:pPr>
    </w:p>
    <w:p w14:paraId="0C8A5F14"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7B0FB0"/>
    <w:multiLevelType w:val="singleLevel"/>
    <w:tmpl w:val="F77B0FB0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A27"/>
    <w:rsid w:val="00010E1A"/>
    <w:rsid w:val="00013786"/>
    <w:rsid w:val="0002798F"/>
    <w:rsid w:val="0004014C"/>
    <w:rsid w:val="00052753"/>
    <w:rsid w:val="000751D9"/>
    <w:rsid w:val="00075CA4"/>
    <w:rsid w:val="0007741F"/>
    <w:rsid w:val="00082A31"/>
    <w:rsid w:val="0009122F"/>
    <w:rsid w:val="000960F4"/>
    <w:rsid w:val="000B33B4"/>
    <w:rsid w:val="00120686"/>
    <w:rsid w:val="001233F5"/>
    <w:rsid w:val="00127312"/>
    <w:rsid w:val="00143FB9"/>
    <w:rsid w:val="00146E0C"/>
    <w:rsid w:val="00170475"/>
    <w:rsid w:val="001916AA"/>
    <w:rsid w:val="001B29CB"/>
    <w:rsid w:val="001C1DFF"/>
    <w:rsid w:val="001D4022"/>
    <w:rsid w:val="001E1015"/>
    <w:rsid w:val="001E7896"/>
    <w:rsid w:val="0020072D"/>
    <w:rsid w:val="00264F64"/>
    <w:rsid w:val="00270BC6"/>
    <w:rsid w:val="00284848"/>
    <w:rsid w:val="00290B17"/>
    <w:rsid w:val="002A04EC"/>
    <w:rsid w:val="002B33C2"/>
    <w:rsid w:val="002B7E27"/>
    <w:rsid w:val="002E006E"/>
    <w:rsid w:val="00303A70"/>
    <w:rsid w:val="00333CA7"/>
    <w:rsid w:val="003515F9"/>
    <w:rsid w:val="00357D34"/>
    <w:rsid w:val="00381F89"/>
    <w:rsid w:val="00384A2B"/>
    <w:rsid w:val="00394058"/>
    <w:rsid w:val="003B0262"/>
    <w:rsid w:val="003B2FBA"/>
    <w:rsid w:val="003D54CC"/>
    <w:rsid w:val="004017E1"/>
    <w:rsid w:val="0041518C"/>
    <w:rsid w:val="004202D2"/>
    <w:rsid w:val="00434894"/>
    <w:rsid w:val="00434AAB"/>
    <w:rsid w:val="00443B48"/>
    <w:rsid w:val="00447659"/>
    <w:rsid w:val="004532D1"/>
    <w:rsid w:val="00455EAE"/>
    <w:rsid w:val="00484B11"/>
    <w:rsid w:val="00495F22"/>
    <w:rsid w:val="004A5E58"/>
    <w:rsid w:val="004D1773"/>
    <w:rsid w:val="004E3E55"/>
    <w:rsid w:val="00507C75"/>
    <w:rsid w:val="005555B6"/>
    <w:rsid w:val="00580EE3"/>
    <w:rsid w:val="00597529"/>
    <w:rsid w:val="005C5113"/>
    <w:rsid w:val="005C7A49"/>
    <w:rsid w:val="005D4490"/>
    <w:rsid w:val="005F7EF2"/>
    <w:rsid w:val="0062227C"/>
    <w:rsid w:val="00636825"/>
    <w:rsid w:val="0063687F"/>
    <w:rsid w:val="00641928"/>
    <w:rsid w:val="0066002B"/>
    <w:rsid w:val="006856BE"/>
    <w:rsid w:val="00693EC6"/>
    <w:rsid w:val="006A2D17"/>
    <w:rsid w:val="006A36B6"/>
    <w:rsid w:val="006A5130"/>
    <w:rsid w:val="006A74DA"/>
    <w:rsid w:val="006D2898"/>
    <w:rsid w:val="006E7AE4"/>
    <w:rsid w:val="006F0877"/>
    <w:rsid w:val="006F23E9"/>
    <w:rsid w:val="006F2AFC"/>
    <w:rsid w:val="00707677"/>
    <w:rsid w:val="00785ECB"/>
    <w:rsid w:val="00795DEF"/>
    <w:rsid w:val="0080333F"/>
    <w:rsid w:val="00813708"/>
    <w:rsid w:val="0083228A"/>
    <w:rsid w:val="0083552D"/>
    <w:rsid w:val="00884597"/>
    <w:rsid w:val="00893916"/>
    <w:rsid w:val="008B55F2"/>
    <w:rsid w:val="008B621E"/>
    <w:rsid w:val="00901BFE"/>
    <w:rsid w:val="00904B0A"/>
    <w:rsid w:val="00954A4D"/>
    <w:rsid w:val="00977696"/>
    <w:rsid w:val="00991C2B"/>
    <w:rsid w:val="009C4039"/>
    <w:rsid w:val="009C7F1F"/>
    <w:rsid w:val="009D0F77"/>
    <w:rsid w:val="009D7FA2"/>
    <w:rsid w:val="009E7F2A"/>
    <w:rsid w:val="00A107F5"/>
    <w:rsid w:val="00A12A7F"/>
    <w:rsid w:val="00A23EF7"/>
    <w:rsid w:val="00A519C4"/>
    <w:rsid w:val="00A9253A"/>
    <w:rsid w:val="00A950D5"/>
    <w:rsid w:val="00A959EF"/>
    <w:rsid w:val="00AA2A51"/>
    <w:rsid w:val="00AA52AA"/>
    <w:rsid w:val="00AB0DE0"/>
    <w:rsid w:val="00AB0F6F"/>
    <w:rsid w:val="00AB740F"/>
    <w:rsid w:val="00AF5B93"/>
    <w:rsid w:val="00B12A8D"/>
    <w:rsid w:val="00B3262F"/>
    <w:rsid w:val="00B3506A"/>
    <w:rsid w:val="00B75B53"/>
    <w:rsid w:val="00B82876"/>
    <w:rsid w:val="00B83305"/>
    <w:rsid w:val="00B94557"/>
    <w:rsid w:val="00BD7CF0"/>
    <w:rsid w:val="00BE1DBA"/>
    <w:rsid w:val="00BF4989"/>
    <w:rsid w:val="00BF5961"/>
    <w:rsid w:val="00C06C20"/>
    <w:rsid w:val="00C72DC6"/>
    <w:rsid w:val="00C84840"/>
    <w:rsid w:val="00CA561C"/>
    <w:rsid w:val="00CD2C26"/>
    <w:rsid w:val="00CD5616"/>
    <w:rsid w:val="00CE4CE8"/>
    <w:rsid w:val="00CF5623"/>
    <w:rsid w:val="00CF5A27"/>
    <w:rsid w:val="00D21E79"/>
    <w:rsid w:val="00D70232"/>
    <w:rsid w:val="00D73C7B"/>
    <w:rsid w:val="00D92142"/>
    <w:rsid w:val="00DA16E7"/>
    <w:rsid w:val="00DA4BF7"/>
    <w:rsid w:val="00E10934"/>
    <w:rsid w:val="00E12501"/>
    <w:rsid w:val="00E32F3A"/>
    <w:rsid w:val="00E65554"/>
    <w:rsid w:val="00E77CAC"/>
    <w:rsid w:val="00EB5DF7"/>
    <w:rsid w:val="00ED7613"/>
    <w:rsid w:val="00F3755F"/>
    <w:rsid w:val="00F51569"/>
    <w:rsid w:val="00F517D9"/>
    <w:rsid w:val="00F56E27"/>
    <w:rsid w:val="00F677ED"/>
    <w:rsid w:val="00FD06E5"/>
    <w:rsid w:val="00FE59D9"/>
    <w:rsid w:val="2A0A32A7"/>
    <w:rsid w:val="6363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paragraph" w:styleId="2">
    <w:name w:val="heading 1"/>
    <w:next w:val="1"/>
    <w:link w:val="19"/>
    <w:autoRedefine/>
    <w:qFormat/>
    <w:uiPriority w:val="0"/>
    <w:pPr>
      <w:keepNext/>
      <w:keepLines/>
      <w:spacing w:before="240" w:after="240" w:line="360" w:lineRule="auto"/>
      <w:jc w:val="both"/>
      <w:outlineLvl w:val="0"/>
    </w:pPr>
    <w:rPr>
      <w:rFonts w:asciiTheme="minorHAnsi" w:hAnsiTheme="minorHAnsi" w:eastAsiaTheme="minorEastAsia" w:cstheme="minorBidi"/>
      <w:b/>
      <w:bCs/>
      <w:kern w:val="44"/>
      <w:sz w:val="32"/>
      <w:szCs w:val="44"/>
      <w:lang w:val="en-US" w:eastAsia="zh-CN" w:bidi="ar-SA"/>
    </w:rPr>
  </w:style>
  <w:style w:type="paragraph" w:styleId="3">
    <w:name w:val="heading 2"/>
    <w:next w:val="1"/>
    <w:link w:val="20"/>
    <w:autoRedefine/>
    <w:semiHidden/>
    <w:unhideWhenUsed/>
    <w:qFormat/>
    <w:uiPriority w:val="9"/>
    <w:pPr>
      <w:keepNext/>
      <w:keepLines/>
      <w:spacing w:before="60" w:after="60" w:line="360" w:lineRule="auto"/>
      <w:outlineLvl w:val="1"/>
    </w:pPr>
    <w:rPr>
      <w:rFonts w:ascii="Times New Roman" w:hAnsi="Times New Roman" w:eastAsia="宋体" w:cstheme="majorBidi"/>
      <w:kern w:val="2"/>
      <w:sz w:val="32"/>
      <w:szCs w:val="40"/>
      <w:lang w:val="en-US" w:eastAsia="zh-CN" w:bidi="ar-SA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Cs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1"/>
    <w:qFormat/>
    <w:uiPriority w:val="11"/>
    <w:pPr>
      <w:spacing w:after="160"/>
      <w:ind w:firstLine="200" w:firstLineChars="20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qFormat/>
    <w:uiPriority w:val="99"/>
    <w:rPr>
      <w:rFonts w:cs="Times New Roman"/>
      <w:szCs w:val="24"/>
    </w:rPr>
  </w:style>
  <w:style w:type="paragraph" w:styleId="15">
    <w:name w:val="Title"/>
    <w:next w:val="1"/>
    <w:link w:val="30"/>
    <w:autoRedefine/>
    <w:qFormat/>
    <w:uiPriority w:val="10"/>
    <w:pPr>
      <w:spacing w:after="80"/>
      <w:contextualSpacing/>
      <w:jc w:val="center"/>
    </w:pPr>
    <w:rPr>
      <w:rFonts w:eastAsia="黑体" w:asciiTheme="majorHAnsi" w:hAnsiTheme="majorHAnsi" w:cstheme="majorBidi"/>
      <w:spacing w:val="-10"/>
      <w:kern w:val="28"/>
      <w:sz w:val="44"/>
      <w:szCs w:val="56"/>
      <w:lang w:val="en-US" w:eastAsia="zh-CN" w:bidi="ar-SA"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字符"/>
    <w:link w:val="2"/>
    <w:qFormat/>
    <w:uiPriority w:val="0"/>
    <w:rPr>
      <w:b/>
      <w:bCs/>
      <w:kern w:val="44"/>
      <w:sz w:val="32"/>
      <w:szCs w:val="44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="Times New Roman" w:hAnsi="Times New Roman" w:eastAsia="宋体" w:cstheme="majorBidi"/>
      <w:sz w:val="32"/>
      <w:szCs w:val="40"/>
    </w:rPr>
  </w:style>
  <w:style w:type="paragraph" w:customStyle="1" w:styleId="21">
    <w:name w:val="标题2"/>
    <w:next w:val="1"/>
    <w:link w:val="22"/>
    <w:autoRedefine/>
    <w:qFormat/>
    <w:uiPriority w:val="0"/>
    <w:pPr>
      <w:spacing w:before="120" w:after="120"/>
      <w:jc w:val="both"/>
    </w:pPr>
    <w:rPr>
      <w:rFonts w:asciiTheme="minorHAnsi" w:hAnsiTheme="minorHAnsi" w:eastAsiaTheme="minorEastAsia" w:cstheme="minorBidi"/>
      <w:b/>
      <w:bCs/>
      <w:kern w:val="44"/>
      <w:sz w:val="28"/>
      <w:szCs w:val="44"/>
      <w:lang w:val="en-US" w:eastAsia="zh-CN" w:bidi="ar-SA"/>
    </w:rPr>
  </w:style>
  <w:style w:type="character" w:customStyle="1" w:styleId="22">
    <w:name w:val="标题2 字符"/>
    <w:link w:val="21"/>
    <w:qFormat/>
    <w:uiPriority w:val="0"/>
    <w:rPr>
      <w:b/>
      <w:bCs/>
      <w:kern w:val="44"/>
      <w:sz w:val="28"/>
      <w:szCs w:val="44"/>
    </w:rPr>
  </w:style>
  <w:style w:type="character" w:customStyle="1" w:styleId="23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4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5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6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7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8"/>
    <w:link w:val="15"/>
    <w:qFormat/>
    <w:uiPriority w:val="10"/>
    <w:rPr>
      <w:rFonts w:eastAsia="黑体" w:asciiTheme="majorHAnsi" w:hAnsiTheme="majorHAnsi" w:cstheme="majorBidi"/>
      <w:spacing w:val="-10"/>
      <w:kern w:val="28"/>
      <w:sz w:val="44"/>
      <w:szCs w:val="56"/>
    </w:rPr>
  </w:style>
  <w:style w:type="character" w:customStyle="1" w:styleId="31">
    <w:name w:val="副标题 字符"/>
    <w:basedOn w:val="18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8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8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明显引用 字符"/>
    <w:basedOn w:val="18"/>
    <w:link w:val="36"/>
    <w:qFormat/>
    <w:uiPriority w:val="30"/>
    <w:rPr>
      <w:i/>
      <w:iCs/>
      <w:color w:val="2F5597" w:themeColor="accent1" w:themeShade="BF"/>
    </w:rPr>
  </w:style>
  <w:style w:type="character" w:customStyle="1" w:styleId="38">
    <w:name w:val="Intense Reference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页眉 字符"/>
    <w:basedOn w:val="18"/>
    <w:link w:val="12"/>
    <w:qFormat/>
    <w:uiPriority w:val="99"/>
    <w:rPr>
      <w:sz w:val="18"/>
      <w:szCs w:val="18"/>
    </w:rPr>
  </w:style>
  <w:style w:type="character" w:customStyle="1" w:styleId="40">
    <w:name w:val="页脚 字符"/>
    <w:basedOn w:val="18"/>
    <w:link w:val="11"/>
    <w:qFormat/>
    <w:uiPriority w:val="99"/>
    <w:rPr>
      <w:sz w:val="18"/>
      <w:szCs w:val="18"/>
    </w:rPr>
  </w:style>
  <w:style w:type="paragraph" w:customStyle="1" w:styleId="41">
    <w:name w:val="图表"/>
    <w:next w:val="1"/>
    <w:qFormat/>
    <w:uiPriority w:val="0"/>
    <w:pPr>
      <w:jc w:val="center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hart" Target="charts/chart2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Workbook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人数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Sheet1!$A$2:$A$6</c:f>
              <c:strCache>
                <c:ptCount val="5"/>
                <c:pt idx="0">
                  <c:v>90-100</c:v>
                </c:pt>
                <c:pt idx="1">
                  <c:v>80-89</c:v>
                </c:pt>
                <c:pt idx="2">
                  <c:v>70-79</c:v>
                </c:pt>
                <c:pt idx="3">
                  <c:v>60-69</c:v>
                </c:pt>
                <c:pt idx="4">
                  <c:v>不及格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5</c:v>
                </c:pt>
                <c:pt idx="1">
                  <c:v>25</c:v>
                </c:pt>
                <c:pt idx="2">
                  <c:v>22</c:v>
                </c:pt>
                <c:pt idx="3">
                  <c:v>9</c:v>
                </c:pt>
                <c:pt idx="4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12006655"/>
        <c:axId val="1612009055"/>
      </c:barChart>
      <c:catAx>
        <c:axId val="16120066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612009055"/>
        <c:crosses val="autoZero"/>
        <c:auto val="1"/>
        <c:lblAlgn val="ctr"/>
        <c:lblOffset val="100"/>
        <c:noMultiLvlLbl val="0"/>
      </c:catAx>
      <c:valAx>
        <c:axId val="16120090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61200665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ddba1718-0858-4311-a57a-d7fbeb09a9d8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/>
              <a:t>课程目标达成情况</a:t>
            </a:r>
            <a:endParaRPr lang="zh-CN" altLang="en-US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未达成人数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CO1</c:v>
                </c:pt>
                <c:pt idx="1">
                  <c:v>CO2</c:v>
                </c:pt>
                <c:pt idx="2">
                  <c:v>CO3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5</c:v>
                </c:pt>
                <c:pt idx="1">
                  <c:v>6</c:v>
                </c:pt>
                <c:pt idx="2">
                  <c:v>8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达成人数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CO1</c:v>
                </c:pt>
                <c:pt idx="1">
                  <c:v>CO2</c:v>
                </c:pt>
                <c:pt idx="2">
                  <c:v>CO3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55</c:v>
                </c:pt>
                <c:pt idx="1">
                  <c:v>54</c:v>
                </c:pt>
                <c:pt idx="2">
                  <c:v>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100"/>
        <c:axId val="809043087"/>
        <c:axId val="736324079"/>
      </c:barChart>
      <c:catAx>
        <c:axId val="80904308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36324079"/>
        <c:crosses val="autoZero"/>
        <c:auto val="1"/>
        <c:lblAlgn val="ctr"/>
        <c:lblOffset val="100"/>
        <c:noMultiLvlLbl val="0"/>
      </c:catAx>
      <c:valAx>
        <c:axId val="7363240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0904308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5794d2ec-6dd0-4d6d-b54c-e1a727bcb753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800</Words>
  <Characters>932</Characters>
  <Lines>8</Lines>
  <Paragraphs>2</Paragraphs>
  <TotalTime>0</TotalTime>
  <ScaleCrop>false</ScaleCrop>
  <LinksUpToDate>false</LinksUpToDate>
  <CharactersWithSpaces>935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2026-07-15T02:30:00Z</dcterms:created>
  <dc:creator>QX M</dc:creator>
  <cp:lastModifiedBy>杨晓帆</cp:lastModifiedBy>
  <dcterms:modified xsi:type="dcterms:W3CDTF">2026-07-23T01:05:54Z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eyJoZGlkIjoiOTA4MmVjYjJiMTYyMmM3MzRmOTI1OWMyZTQwNWExODYiLCJ1c2VySWQiOiIxMzU5NTY5NzI1In0=</vt:lpwstr>
  </property>
  <property fmtid="{D5CDD505-2E9C-101B-9397-08002B2CF9AE}" pid="3" name="KSOProductBuildVer">
    <vt:lpwstr>2052-12.1.0.26895</vt:lpwstr>
  </property>
  <property fmtid="{D5CDD505-2E9C-101B-9397-08002B2CF9AE}" pid="4" name="ICV">
    <vt:lpwstr>045F95622A7142C49908923CDDBCBE6B_13</vt:lpwstr>
  </property>
</Properties>
</file>